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40" w:rsidRPr="000F0440" w:rsidRDefault="000F0440" w:rsidP="000F04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0440">
        <w:rPr>
          <w:rFonts w:ascii="Arial" w:hAnsi="Arial" w:cs="Arial"/>
          <w:b/>
          <w:sz w:val="24"/>
          <w:szCs w:val="24"/>
        </w:rPr>
        <w:t>Vitamin B12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0F0440">
        <w:rPr>
          <w:rFonts w:ascii="Arial" w:hAnsi="Arial" w:cs="Arial"/>
          <w:b/>
          <w:sz w:val="24"/>
          <w:szCs w:val="24"/>
        </w:rPr>
        <w:t>C</w:t>
      </w:r>
      <w:r w:rsidRPr="000F0440">
        <w:rPr>
          <w:rFonts w:ascii="Arial" w:hAnsi="Arial" w:cs="Arial"/>
          <w:b/>
          <w:sz w:val="24"/>
          <w:szCs w:val="24"/>
          <w:vertAlign w:val="subscript"/>
        </w:rPr>
        <w:t>63</w:t>
      </w:r>
      <w:r w:rsidRPr="000F0440">
        <w:rPr>
          <w:rFonts w:ascii="Arial" w:hAnsi="Arial" w:cs="Arial"/>
          <w:b/>
          <w:sz w:val="24"/>
          <w:szCs w:val="24"/>
        </w:rPr>
        <w:t>H</w:t>
      </w:r>
      <w:r w:rsidRPr="000F0440">
        <w:rPr>
          <w:rFonts w:ascii="Arial" w:hAnsi="Arial" w:cs="Arial"/>
          <w:b/>
          <w:sz w:val="24"/>
          <w:szCs w:val="24"/>
          <w:vertAlign w:val="subscript"/>
        </w:rPr>
        <w:t>89</w:t>
      </w:r>
      <w:r w:rsidRPr="000F0440">
        <w:rPr>
          <w:rFonts w:ascii="Arial" w:hAnsi="Arial" w:cs="Arial"/>
          <w:b/>
          <w:sz w:val="24"/>
          <w:szCs w:val="24"/>
        </w:rPr>
        <w:t>CoN</w:t>
      </w:r>
      <w:r w:rsidRPr="000F0440">
        <w:rPr>
          <w:rFonts w:ascii="Arial" w:hAnsi="Arial" w:cs="Arial"/>
          <w:b/>
          <w:sz w:val="24"/>
          <w:szCs w:val="24"/>
          <w:vertAlign w:val="subscript"/>
        </w:rPr>
        <w:t>14</w:t>
      </w:r>
      <w:r w:rsidRPr="000F0440">
        <w:rPr>
          <w:rFonts w:ascii="Arial" w:hAnsi="Arial" w:cs="Arial"/>
          <w:b/>
          <w:sz w:val="24"/>
          <w:szCs w:val="24"/>
        </w:rPr>
        <w:t>O</w:t>
      </w:r>
      <w:r w:rsidRPr="000F0440">
        <w:rPr>
          <w:rFonts w:ascii="Arial" w:hAnsi="Arial" w:cs="Arial"/>
          <w:b/>
          <w:sz w:val="24"/>
          <w:szCs w:val="24"/>
          <w:vertAlign w:val="subscript"/>
        </w:rPr>
        <w:t>14</w:t>
      </w:r>
      <w:r w:rsidRPr="000F0440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)</w:t>
      </w:r>
      <w:r w:rsidR="009077E1">
        <w:rPr>
          <w:rFonts w:ascii="Arial" w:hAnsi="Arial" w:cs="Arial"/>
          <w:b/>
          <w:sz w:val="24"/>
          <w:szCs w:val="24"/>
        </w:rPr>
        <w:t>, 1355.37 g/</w:t>
      </w:r>
      <w:proofErr w:type="spellStart"/>
      <w:r w:rsidR="009077E1">
        <w:rPr>
          <w:rFonts w:ascii="Arial" w:hAnsi="Arial" w:cs="Arial"/>
          <w:b/>
          <w:sz w:val="24"/>
          <w:szCs w:val="24"/>
        </w:rPr>
        <w:t>mol</w:t>
      </w:r>
      <w:proofErr w:type="spellEnd"/>
      <w:r w:rsidR="007C5F2A">
        <w:rPr>
          <w:rFonts w:ascii="Arial" w:hAnsi="Arial" w:cs="Arial"/>
          <w:b/>
          <w:sz w:val="24"/>
          <w:szCs w:val="24"/>
        </w:rPr>
        <w:br/>
      </w:r>
    </w:p>
    <w:p w:rsidR="00037F0B" w:rsidRDefault="00055995" w:rsidP="000F044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2.5pt;margin-top:586.2pt;width:43.7pt;height:39.1pt;z-index:251659264;mso-position-horizontal-relative:text;mso-position-vertical-relative:text">
            <v:imagedata r:id="rId7" o:title="logo"/>
          </v:shape>
        </w:pict>
      </w:r>
      <w:r w:rsidR="009077E1">
        <w:object w:dxaOrig="9391" w:dyaOrig="14355">
          <v:shape id="_x0000_i1025" type="#_x0000_t75" style="width:411.45pt;height:629.3pt" o:ole="">
            <v:imagedata r:id="rId8" o:title=""/>
          </v:shape>
          <o:OLEObject Type="Embed" ProgID="ACD.ChemSketch.20" ShapeID="_x0000_i1025" DrawAspect="Content" ObjectID="_1556697403" r:id="rId9"/>
        </w:object>
      </w:r>
      <w:bookmarkStart w:id="0" w:name="_GoBack"/>
      <w:bookmarkEnd w:id="0"/>
    </w:p>
    <w:sectPr w:rsidR="00037F0B">
      <w:headerReference w:type="default" r:id="rId10"/>
      <w:footerReference w:type="defaul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A8" w:rsidRDefault="008806A8" w:rsidP="007C5F2A">
      <w:pPr>
        <w:spacing w:after="0" w:line="240" w:lineRule="auto"/>
      </w:pPr>
      <w:r>
        <w:separator/>
      </w:r>
    </w:p>
  </w:endnote>
  <w:endnote w:type="continuationSeparator" w:id="0">
    <w:p w:rsidR="008806A8" w:rsidRDefault="008806A8" w:rsidP="007C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2A" w:rsidRDefault="007C5F2A">
    <w:pPr>
      <w:pStyle w:val="Footer"/>
    </w:pPr>
    <w:r>
      <w:t>References: The structures were drawn with: ACD/</w:t>
    </w:r>
    <w:proofErr w:type="spellStart"/>
    <w:r>
      <w:t>ChemSketch</w:t>
    </w:r>
    <w:proofErr w:type="spellEnd"/>
    <w:r>
      <w:t>, version 2015.2.5, Advanced Chemistry Development, Inc., Toronto, ON, Canada, www.acdlabs.com, 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A8" w:rsidRDefault="008806A8" w:rsidP="007C5F2A">
      <w:pPr>
        <w:spacing w:after="0" w:line="240" w:lineRule="auto"/>
      </w:pPr>
      <w:r>
        <w:separator/>
      </w:r>
    </w:p>
  </w:footnote>
  <w:footnote w:type="continuationSeparator" w:id="0">
    <w:p w:rsidR="008806A8" w:rsidRDefault="008806A8" w:rsidP="007C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2A" w:rsidRDefault="007C5F2A" w:rsidP="007C5F2A">
    <w:pPr>
      <w:pStyle w:val="Header"/>
      <w:pBdr>
        <w:bottom w:val="single" w:sz="4" w:space="1" w:color="auto"/>
      </w:pBdr>
    </w:pPr>
    <w:r>
      <w:t>www.scitk.org</w:t>
    </w:r>
    <w:r>
      <w:tab/>
      <w:t>Vitamin B12</w:t>
    </w:r>
    <w:r>
      <w:tab/>
      <w:t>19.05.2017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40"/>
    <w:rsid w:val="00037F0B"/>
    <w:rsid w:val="00055995"/>
    <w:rsid w:val="000D4418"/>
    <w:rsid w:val="000F0440"/>
    <w:rsid w:val="007C5F2A"/>
    <w:rsid w:val="008806A8"/>
    <w:rsid w:val="009077E1"/>
    <w:rsid w:val="00B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2A"/>
  </w:style>
  <w:style w:type="paragraph" w:styleId="Footer">
    <w:name w:val="footer"/>
    <w:basedOn w:val="Normal"/>
    <w:link w:val="FooterChar"/>
    <w:uiPriority w:val="99"/>
    <w:unhideWhenUsed/>
    <w:rsid w:val="007C5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2A"/>
  </w:style>
  <w:style w:type="paragraph" w:styleId="BalloonText">
    <w:name w:val="Balloon Text"/>
    <w:basedOn w:val="Normal"/>
    <w:link w:val="BalloonTextChar"/>
    <w:uiPriority w:val="99"/>
    <w:semiHidden/>
    <w:unhideWhenUsed/>
    <w:rsid w:val="007C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2A"/>
  </w:style>
  <w:style w:type="paragraph" w:styleId="Footer">
    <w:name w:val="footer"/>
    <w:basedOn w:val="Normal"/>
    <w:link w:val="FooterChar"/>
    <w:uiPriority w:val="99"/>
    <w:unhideWhenUsed/>
    <w:rsid w:val="007C5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2A"/>
  </w:style>
  <w:style w:type="paragraph" w:styleId="BalloonText">
    <w:name w:val="Balloon Text"/>
    <w:basedOn w:val="Normal"/>
    <w:link w:val="BalloonTextChar"/>
    <w:uiPriority w:val="99"/>
    <w:semiHidden/>
    <w:unhideWhenUsed/>
    <w:rsid w:val="007C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</Words>
  <Characters>67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2017-05-19T09:10:00Z</cp:lastPrinted>
  <dcterms:created xsi:type="dcterms:W3CDTF">2017-05-19T08:51:00Z</dcterms:created>
  <dcterms:modified xsi:type="dcterms:W3CDTF">2017-05-19T09:10:00Z</dcterms:modified>
</cp:coreProperties>
</file>